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7D" w:rsidRPr="00B729DA" w:rsidRDefault="001D0F7D" w:rsidP="001D0F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29DA">
        <w:rPr>
          <w:rFonts w:ascii="Arial" w:eastAsia="Times New Roman" w:hAnsi="Arial" w:cs="Arial"/>
          <w:sz w:val="24"/>
          <w:szCs w:val="24"/>
          <w:lang w:eastAsia="ru-RU"/>
        </w:rPr>
        <w:t>Справка</w:t>
      </w:r>
    </w:p>
    <w:p w:rsidR="001D0F7D" w:rsidRPr="00B729DA" w:rsidRDefault="001D0F7D" w:rsidP="001D0F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8F7" w:rsidRPr="009358F7" w:rsidRDefault="001D0F7D" w:rsidP="00935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4DC0">
        <w:rPr>
          <w:rFonts w:ascii="Arial" w:eastAsia="Times New Roman" w:hAnsi="Arial" w:cs="Arial"/>
          <w:sz w:val="24"/>
          <w:szCs w:val="24"/>
          <w:lang w:eastAsia="ru-RU"/>
        </w:rPr>
        <w:t>о дате и источнике опубликования постановления администрации муниципального образования Оренбургски</w:t>
      </w:r>
      <w:r w:rsidR="00EB6FD1" w:rsidRPr="00474DC0">
        <w:rPr>
          <w:rFonts w:ascii="Arial" w:eastAsia="Times New Roman" w:hAnsi="Arial" w:cs="Arial"/>
          <w:sz w:val="24"/>
          <w:szCs w:val="24"/>
          <w:lang w:eastAsia="ru-RU"/>
        </w:rPr>
        <w:t xml:space="preserve">й район Оренбургской </w:t>
      </w:r>
      <w:r w:rsidR="00EB6FD1" w:rsidRPr="007350E8">
        <w:rPr>
          <w:rFonts w:ascii="Arial" w:eastAsia="Times New Roman" w:hAnsi="Arial" w:cs="Arial"/>
          <w:sz w:val="24"/>
          <w:szCs w:val="24"/>
          <w:lang w:eastAsia="ru-RU"/>
        </w:rPr>
        <w:t xml:space="preserve">области </w:t>
      </w:r>
      <w:r w:rsidR="009358F7">
        <w:rPr>
          <w:rFonts w:ascii="Arial" w:eastAsia="Calibri" w:hAnsi="Arial" w:cs="Arial"/>
          <w:sz w:val="24"/>
          <w:szCs w:val="24"/>
        </w:rPr>
        <w:t>от</w:t>
      </w:r>
      <w:r w:rsidR="009358F7">
        <w:rPr>
          <w:rFonts w:ascii="Arial" w:hAnsi="Arial" w:cs="Arial"/>
          <w:b/>
          <w:sz w:val="32"/>
          <w:szCs w:val="32"/>
        </w:rPr>
        <w:t xml:space="preserve"> </w:t>
      </w:r>
      <w:r w:rsidR="009358F7" w:rsidRPr="009358F7">
        <w:rPr>
          <w:rFonts w:ascii="Arial" w:eastAsia="Times New Roman" w:hAnsi="Arial" w:cs="Arial"/>
          <w:sz w:val="24"/>
          <w:szCs w:val="24"/>
          <w:lang w:eastAsia="ru-RU"/>
        </w:rPr>
        <w:t>20.03.2023                                              № 70-п</w:t>
      </w:r>
      <w:r w:rsidR="009358F7" w:rsidRPr="009358F7">
        <w:rPr>
          <w:rFonts w:ascii="Arial" w:hAnsi="Arial" w:cs="Arial"/>
          <w:sz w:val="24"/>
          <w:szCs w:val="24"/>
        </w:rPr>
        <w:t xml:space="preserve"> </w:t>
      </w:r>
      <w:r w:rsidR="009358F7" w:rsidRPr="009358F7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проведения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(гражданско-правового договора) с таким  гражданином</w:t>
      </w:r>
    </w:p>
    <w:p w:rsidR="009358F7" w:rsidRPr="009358F7" w:rsidRDefault="009358F7" w:rsidP="00935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0F7D" w:rsidRPr="003D2F99" w:rsidRDefault="009358F7" w:rsidP="006249E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</w:p>
    <w:p w:rsidR="001D0F7D" w:rsidRPr="00B729DA" w:rsidRDefault="001D0F7D" w:rsidP="001D0F7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D0F7D" w:rsidRPr="00A336CF" w:rsidRDefault="00EB6FD1" w:rsidP="001D0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1D0F7D" w:rsidRPr="00A336CF">
        <w:rPr>
          <w:rFonts w:ascii="Arial" w:eastAsia="Times New Roman" w:hAnsi="Arial" w:cs="Arial"/>
          <w:sz w:val="24"/>
          <w:szCs w:val="24"/>
          <w:lang w:eastAsia="ru-RU"/>
        </w:rPr>
        <w:t>Не опубликовывалось.</w:t>
      </w: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        Дата обнародования –</w:t>
      </w:r>
      <w:r w:rsidR="00EB6FD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4DC0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F8214D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474DC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8214D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EB6FD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        Сроки обнародования с </w:t>
      </w:r>
      <w:r w:rsidR="00474DC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F8214D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474DC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8214D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EB6FD1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по  </w:t>
      </w:r>
      <w:r w:rsidR="00474DC0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F8214D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EB6FD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8214D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EB6FD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        Нормативно-правовой акт обнародован в соответствии с решением Совета депутатов муниципального образования Ленинский сельсовет Оренбургского района Оренбургской области №124 от 20.11.2007 года «Об утверждении Положения о порядке ознакомления граждан с нормативными правовыми  актами  в муниципальном образовании Ленинский сельсовет Оренбургского района Оренбургской области  в следующих местах:</w:t>
      </w: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F7D" w:rsidRPr="00A336CF" w:rsidRDefault="001D0F7D" w:rsidP="001D0F7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6CF">
        <w:rPr>
          <w:rFonts w:ascii="Arial" w:eastAsia="Times New Roman" w:hAnsi="Arial" w:cs="Arial"/>
          <w:sz w:val="24"/>
          <w:szCs w:val="24"/>
          <w:lang w:eastAsia="ru-RU"/>
        </w:rPr>
        <w:t>Информационный щит в помещении администрации МО Ленинский сельсовет по адресу: поселок  Ленина улица  Ленинская дом №  33;</w:t>
      </w:r>
    </w:p>
    <w:p w:rsidR="001D0F7D" w:rsidRPr="00A336CF" w:rsidRDefault="001D0F7D" w:rsidP="001D0F7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6CF">
        <w:rPr>
          <w:rFonts w:ascii="Arial" w:eastAsia="Times New Roman" w:hAnsi="Arial" w:cs="Arial"/>
          <w:sz w:val="24"/>
          <w:szCs w:val="24"/>
          <w:lang w:eastAsia="ru-RU"/>
        </w:rPr>
        <w:t>Информационный щит в помещении сельского Дома культуры  по адресу:  поселок Ленина улица Ленинская дом № 31;</w:t>
      </w:r>
    </w:p>
    <w:p w:rsidR="001D0F7D" w:rsidRPr="00A336CF" w:rsidRDefault="001D0F7D" w:rsidP="001D0F7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6CF">
        <w:rPr>
          <w:rFonts w:ascii="Arial" w:eastAsia="Times New Roman" w:hAnsi="Arial" w:cs="Arial"/>
          <w:sz w:val="24"/>
          <w:szCs w:val="24"/>
          <w:lang w:eastAsia="ru-RU"/>
        </w:rPr>
        <w:t>Информационный щит в помещении ФАПа поселка Ленина по адресу: поселок Ленина улица Школьная дом № 22.</w:t>
      </w: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F7D" w:rsidRPr="00A336CF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F7D" w:rsidRDefault="001D0F7D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                                                    </w:t>
      </w:r>
      <w:r w:rsidR="006249E1">
        <w:rPr>
          <w:rFonts w:ascii="Arial" w:eastAsia="Times New Roman" w:hAnsi="Arial" w:cs="Arial"/>
          <w:sz w:val="24"/>
          <w:szCs w:val="24"/>
          <w:lang w:eastAsia="ru-RU"/>
        </w:rPr>
        <w:t>Н.В.Бондарев</w:t>
      </w:r>
    </w:p>
    <w:p w:rsidR="001D0F7D" w:rsidRPr="00A336CF" w:rsidRDefault="00474DC0" w:rsidP="001D0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F8214D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8214D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EB6FD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D0F7D" w:rsidRPr="00A336CF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1D0F7D" w:rsidRPr="00A336CF" w:rsidRDefault="001D0F7D" w:rsidP="001D0F7D">
      <w:pPr>
        <w:rPr>
          <w:rFonts w:ascii="Calibri" w:eastAsia="Times New Roman" w:hAnsi="Calibri" w:cs="Times New Roman"/>
          <w:lang w:eastAsia="ru-RU"/>
        </w:rPr>
      </w:pPr>
    </w:p>
    <w:p w:rsidR="001D0F7D" w:rsidRDefault="001D0F7D" w:rsidP="001D0F7D"/>
    <w:p w:rsidR="001D0F7D" w:rsidRDefault="001D0F7D" w:rsidP="001D0F7D"/>
    <w:p w:rsidR="001D0F7D" w:rsidRDefault="001D0F7D" w:rsidP="001D0F7D"/>
    <w:p w:rsidR="0032457C" w:rsidRDefault="0032457C"/>
    <w:sectPr w:rsidR="0032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D32CD"/>
    <w:multiLevelType w:val="hybridMultilevel"/>
    <w:tmpl w:val="2C62274E"/>
    <w:lvl w:ilvl="0" w:tplc="C6CE803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7D"/>
    <w:rsid w:val="00032E8F"/>
    <w:rsid w:val="001D0F7D"/>
    <w:rsid w:val="0032457C"/>
    <w:rsid w:val="003D2F99"/>
    <w:rsid w:val="00474DC0"/>
    <w:rsid w:val="006249E1"/>
    <w:rsid w:val="006B7870"/>
    <w:rsid w:val="007350E8"/>
    <w:rsid w:val="007E7B41"/>
    <w:rsid w:val="009358F7"/>
    <w:rsid w:val="009F4C2F"/>
    <w:rsid w:val="00D0039D"/>
    <w:rsid w:val="00D45181"/>
    <w:rsid w:val="00DC4D18"/>
    <w:rsid w:val="00EB6FD1"/>
    <w:rsid w:val="00F62EDD"/>
    <w:rsid w:val="00F8214D"/>
    <w:rsid w:val="00FB4D8C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132B"/>
  <w15:docId w15:val="{AE28A5D6-EDBB-4EC4-8F21-69C1298C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2</cp:revision>
  <dcterms:created xsi:type="dcterms:W3CDTF">2023-04-04T10:08:00Z</dcterms:created>
  <dcterms:modified xsi:type="dcterms:W3CDTF">2023-04-04T10:08:00Z</dcterms:modified>
</cp:coreProperties>
</file>