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 w:type="dxa"/>
        <w:tblCellMar>
          <w:left w:w="10" w:type="dxa"/>
          <w:right w:w="10" w:type="dxa"/>
        </w:tblCellMar>
        <w:tblLook w:val="0000" w:firstRow="0" w:lastRow="0" w:firstColumn="0" w:lastColumn="0" w:noHBand="0" w:noVBand="0"/>
      </w:tblPr>
      <w:tblGrid>
        <w:gridCol w:w="4323"/>
        <w:gridCol w:w="499"/>
        <w:gridCol w:w="4604"/>
      </w:tblGrid>
      <w:tr w:rsidR="00BB2868" w:rsidTr="00D76E7C">
        <w:tc>
          <w:tcPr>
            <w:tcW w:w="4323" w:type="dxa"/>
            <w:shd w:val="clear" w:color="000000" w:fill="FFFFFF"/>
            <w:tcMar>
              <w:left w:w="70" w:type="dxa"/>
              <w:right w:w="70" w:type="dxa"/>
            </w:tcMar>
          </w:tcPr>
          <w:p w:rsidR="00BB2868" w:rsidRDefault="0080484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СОВЕТ ДЕПУТАТОВ</w:t>
            </w:r>
          </w:p>
          <w:p w:rsidR="00BB2868" w:rsidRDefault="0080484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МУНИЦИПАЛЬНОГО</w:t>
            </w:r>
          </w:p>
          <w:p w:rsidR="00BB2868" w:rsidRDefault="0080484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ОБРАЗОВАНИЯ</w:t>
            </w:r>
          </w:p>
          <w:p w:rsidR="00BB2868" w:rsidRDefault="0080484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ЛЕНИНСКИЙ СЕЛЬСОВЕТ</w:t>
            </w:r>
          </w:p>
          <w:p w:rsidR="00BB2868" w:rsidRDefault="0080484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ОРЕНБУРГСКОГО РАЙОНА</w:t>
            </w:r>
          </w:p>
          <w:p w:rsidR="00BB2868" w:rsidRDefault="0080484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ОРЕНБУРГСКОЙ ОБЛАСТИ</w:t>
            </w:r>
          </w:p>
          <w:p w:rsidR="00BB2868" w:rsidRDefault="0080484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третий созыв</w:t>
            </w:r>
          </w:p>
          <w:p w:rsidR="00BB2868" w:rsidRDefault="00BB2868">
            <w:pPr>
              <w:spacing w:after="0" w:line="240" w:lineRule="auto"/>
              <w:jc w:val="center"/>
              <w:rPr>
                <w:rFonts w:ascii="Times New Roman" w:eastAsia="Times New Roman" w:hAnsi="Times New Roman" w:cs="Times New Roman"/>
                <w:b/>
                <w:sz w:val="28"/>
              </w:rPr>
            </w:pPr>
          </w:p>
          <w:p w:rsidR="00BB2868" w:rsidRDefault="00804846">
            <w:pPr>
              <w:spacing w:after="0" w:line="240" w:lineRule="auto"/>
              <w:jc w:val="center"/>
              <w:rPr>
                <w:rFonts w:ascii="Times New Roman" w:eastAsia="Times New Roman" w:hAnsi="Times New Roman" w:cs="Times New Roman"/>
                <w:b/>
                <w:sz w:val="32"/>
              </w:rPr>
            </w:pPr>
            <w:proofErr w:type="gramStart"/>
            <w:r>
              <w:rPr>
                <w:rFonts w:ascii="Times New Roman" w:eastAsia="Times New Roman" w:hAnsi="Times New Roman" w:cs="Times New Roman"/>
                <w:b/>
                <w:sz w:val="32"/>
              </w:rPr>
              <w:t>Р</w:t>
            </w:r>
            <w:proofErr w:type="gramEnd"/>
            <w:r>
              <w:rPr>
                <w:rFonts w:ascii="Times New Roman" w:eastAsia="Times New Roman" w:hAnsi="Times New Roman" w:cs="Times New Roman"/>
                <w:b/>
                <w:sz w:val="32"/>
              </w:rPr>
              <w:t xml:space="preserve"> Е Ш Е Н И Е</w:t>
            </w:r>
            <w:r w:rsidR="00D12D37">
              <w:rPr>
                <w:rFonts w:ascii="Times New Roman" w:eastAsia="Times New Roman" w:hAnsi="Times New Roman" w:cs="Times New Roman"/>
                <w:b/>
                <w:sz w:val="32"/>
              </w:rPr>
              <w:t xml:space="preserve"> </w:t>
            </w:r>
          </w:p>
          <w:p w:rsidR="00BB2868" w:rsidRDefault="00BB2868">
            <w:pPr>
              <w:spacing w:after="0" w:line="240" w:lineRule="auto"/>
              <w:jc w:val="center"/>
              <w:rPr>
                <w:rFonts w:ascii="Times New Roman" w:eastAsia="Times New Roman" w:hAnsi="Times New Roman" w:cs="Times New Roman"/>
                <w:b/>
                <w:sz w:val="24"/>
              </w:rPr>
            </w:pPr>
          </w:p>
          <w:p w:rsidR="00BB2868" w:rsidRDefault="00BB2868">
            <w:pPr>
              <w:spacing w:after="0" w:line="240" w:lineRule="auto"/>
              <w:jc w:val="center"/>
              <w:rPr>
                <w:rFonts w:ascii="Times New Roman" w:eastAsia="Times New Roman" w:hAnsi="Times New Roman" w:cs="Times New Roman"/>
                <w:sz w:val="2"/>
              </w:rPr>
            </w:pPr>
          </w:p>
          <w:p w:rsidR="00BB2868" w:rsidRDefault="00BB2868">
            <w:pPr>
              <w:spacing w:after="0" w:line="240" w:lineRule="auto"/>
              <w:jc w:val="center"/>
              <w:rPr>
                <w:rFonts w:ascii="Times New Roman" w:eastAsia="Times New Roman" w:hAnsi="Times New Roman" w:cs="Times New Roman"/>
                <w:sz w:val="2"/>
              </w:rPr>
            </w:pPr>
          </w:p>
          <w:p w:rsidR="00BB2868" w:rsidRPr="00D76E7C" w:rsidRDefault="00D12D37">
            <w:pPr>
              <w:spacing w:after="0" w:line="240" w:lineRule="auto"/>
              <w:ind w:left="-68" w:right="-74"/>
              <w:jc w:val="center"/>
              <w:rPr>
                <w:rFonts w:ascii="Times New Roman" w:eastAsia="Times New Roman" w:hAnsi="Times New Roman" w:cs="Times New Roman"/>
                <w:sz w:val="28"/>
              </w:rPr>
            </w:pPr>
            <w:r>
              <w:rPr>
                <w:rFonts w:ascii="Times New Roman" w:eastAsia="Times New Roman" w:hAnsi="Times New Roman" w:cs="Times New Roman"/>
                <w:sz w:val="28"/>
              </w:rPr>
              <w:t>от 19</w:t>
            </w:r>
            <w:bookmarkStart w:id="0" w:name="_GoBack"/>
            <w:bookmarkEnd w:id="0"/>
            <w:r w:rsidR="00804846" w:rsidRPr="00D76E7C">
              <w:rPr>
                <w:rFonts w:ascii="Times New Roman" w:eastAsia="Times New Roman" w:hAnsi="Times New Roman" w:cs="Times New Roman"/>
                <w:sz w:val="28"/>
              </w:rPr>
              <w:t xml:space="preserve"> июля 2019 года  </w:t>
            </w:r>
            <w:r w:rsidR="00804846" w:rsidRPr="00D76E7C">
              <w:rPr>
                <w:rFonts w:ascii="Times New Roman" w:eastAsia="Segoe UI Symbol" w:hAnsi="Times New Roman" w:cs="Times New Roman"/>
                <w:sz w:val="28"/>
              </w:rPr>
              <w:t>№</w:t>
            </w:r>
            <w:r w:rsidR="00804846" w:rsidRPr="00D76E7C">
              <w:rPr>
                <w:rFonts w:ascii="Times New Roman" w:eastAsia="Times New Roman" w:hAnsi="Times New Roman" w:cs="Times New Roman"/>
                <w:sz w:val="28"/>
              </w:rPr>
              <w:t xml:space="preserve"> </w:t>
            </w:r>
            <w:r>
              <w:rPr>
                <w:rFonts w:ascii="Times New Roman" w:eastAsia="Times New Roman" w:hAnsi="Times New Roman" w:cs="Times New Roman"/>
                <w:sz w:val="28"/>
              </w:rPr>
              <w:t>156</w:t>
            </w:r>
          </w:p>
          <w:p w:rsidR="00BB2868" w:rsidRDefault="00BB2868">
            <w:pPr>
              <w:spacing w:after="0" w:line="240" w:lineRule="auto"/>
              <w:ind w:left="-68" w:right="-74"/>
              <w:jc w:val="center"/>
            </w:pPr>
          </w:p>
        </w:tc>
        <w:tc>
          <w:tcPr>
            <w:tcW w:w="499" w:type="dxa"/>
            <w:shd w:val="clear" w:color="000000" w:fill="FFFFFF"/>
            <w:tcMar>
              <w:left w:w="70" w:type="dxa"/>
              <w:right w:w="70" w:type="dxa"/>
            </w:tcMar>
          </w:tcPr>
          <w:p w:rsidR="00BB2868" w:rsidRDefault="00BB2868">
            <w:pPr>
              <w:spacing w:after="0" w:line="240" w:lineRule="auto"/>
              <w:jc w:val="center"/>
              <w:rPr>
                <w:rFonts w:ascii="Calibri" w:eastAsia="Calibri" w:hAnsi="Calibri" w:cs="Calibri"/>
              </w:rPr>
            </w:pPr>
          </w:p>
        </w:tc>
        <w:tc>
          <w:tcPr>
            <w:tcW w:w="4604" w:type="dxa"/>
            <w:shd w:val="clear" w:color="000000" w:fill="FFFFFF"/>
            <w:tcMar>
              <w:left w:w="70" w:type="dxa"/>
              <w:right w:w="70" w:type="dxa"/>
            </w:tcMar>
          </w:tcPr>
          <w:p w:rsidR="00BB2868" w:rsidRDefault="00BB2868">
            <w:pPr>
              <w:spacing w:after="0" w:line="240" w:lineRule="auto"/>
              <w:ind w:firstLine="71"/>
              <w:jc w:val="both"/>
              <w:rPr>
                <w:rFonts w:ascii="Calibri" w:eastAsia="Calibri" w:hAnsi="Calibri" w:cs="Calibri"/>
              </w:rPr>
            </w:pPr>
          </w:p>
        </w:tc>
      </w:tr>
      <w:tr w:rsidR="00BB2868" w:rsidTr="004223F7">
        <w:trPr>
          <w:trHeight w:val="2236"/>
        </w:trPr>
        <w:tc>
          <w:tcPr>
            <w:tcW w:w="4323" w:type="dxa"/>
            <w:shd w:val="clear" w:color="000000" w:fill="FFFFFF"/>
            <w:tcMar>
              <w:left w:w="70" w:type="dxa"/>
              <w:right w:w="70" w:type="dxa"/>
            </w:tcMar>
          </w:tcPr>
          <w:p w:rsidR="00BB2868" w:rsidRPr="004223F7" w:rsidRDefault="00804846" w:rsidP="00D76E7C">
            <w:pPr>
              <w:spacing w:after="0" w:line="240" w:lineRule="auto"/>
              <w:jc w:val="both"/>
              <w:rPr>
                <w:sz w:val="28"/>
                <w:szCs w:val="28"/>
              </w:rPr>
            </w:pPr>
            <w:r w:rsidRPr="004223F7">
              <w:rPr>
                <w:rFonts w:ascii="Times New Roman" w:eastAsia="Times New Roman" w:hAnsi="Times New Roman" w:cs="Times New Roman"/>
                <w:sz w:val="28"/>
                <w:szCs w:val="28"/>
              </w:rPr>
              <w:t xml:space="preserve">О внесении изменений и дополнений в Решение Совета депутатов муниципального образования Ленинский сельсовет Оренбургского района Оренбургской области от 14 декабря 2016 года </w:t>
            </w:r>
            <w:r w:rsidRPr="004223F7">
              <w:rPr>
                <w:rFonts w:ascii="Times New Roman" w:eastAsia="Segoe UI Symbol" w:hAnsi="Times New Roman" w:cs="Times New Roman"/>
                <w:sz w:val="28"/>
                <w:szCs w:val="28"/>
              </w:rPr>
              <w:t>№</w:t>
            </w:r>
            <w:r w:rsidRPr="004223F7">
              <w:rPr>
                <w:rFonts w:ascii="Times New Roman" w:eastAsia="Times New Roman" w:hAnsi="Times New Roman" w:cs="Times New Roman"/>
                <w:sz w:val="28"/>
                <w:szCs w:val="28"/>
              </w:rPr>
              <w:t>53 "Об утверждении Положения</w:t>
            </w:r>
            <w:r w:rsidR="00D77926">
              <w:rPr>
                <w:rFonts w:ascii="Times New Roman" w:eastAsia="Times New Roman" w:hAnsi="Times New Roman" w:cs="Times New Roman"/>
                <w:sz w:val="28"/>
                <w:szCs w:val="28"/>
              </w:rPr>
              <w:t xml:space="preserve">                       </w:t>
            </w:r>
            <w:r w:rsidRPr="004223F7">
              <w:rPr>
                <w:rFonts w:ascii="Times New Roman" w:eastAsia="Times New Roman" w:hAnsi="Times New Roman" w:cs="Times New Roman"/>
                <w:sz w:val="28"/>
                <w:szCs w:val="28"/>
              </w:rPr>
              <w:t xml:space="preserve"> "О земельном налоге"</w:t>
            </w:r>
          </w:p>
        </w:tc>
        <w:tc>
          <w:tcPr>
            <w:tcW w:w="499" w:type="dxa"/>
            <w:shd w:val="clear" w:color="000000" w:fill="FFFFFF"/>
            <w:tcMar>
              <w:left w:w="70" w:type="dxa"/>
              <w:right w:w="70" w:type="dxa"/>
            </w:tcMar>
          </w:tcPr>
          <w:p w:rsidR="00BB2868" w:rsidRDefault="00BB2868">
            <w:pPr>
              <w:spacing w:after="0" w:line="240" w:lineRule="auto"/>
              <w:rPr>
                <w:rFonts w:ascii="Calibri" w:eastAsia="Calibri" w:hAnsi="Calibri" w:cs="Calibri"/>
              </w:rPr>
            </w:pPr>
          </w:p>
        </w:tc>
        <w:tc>
          <w:tcPr>
            <w:tcW w:w="4604" w:type="dxa"/>
            <w:shd w:val="clear" w:color="000000" w:fill="FFFFFF"/>
            <w:tcMar>
              <w:left w:w="70" w:type="dxa"/>
              <w:right w:w="70" w:type="dxa"/>
            </w:tcMar>
          </w:tcPr>
          <w:p w:rsidR="00BB2868" w:rsidRDefault="00BB2868">
            <w:pPr>
              <w:spacing w:after="0" w:line="240" w:lineRule="auto"/>
              <w:rPr>
                <w:rFonts w:ascii="Times New Roman" w:eastAsia="Times New Roman" w:hAnsi="Times New Roman" w:cs="Times New Roman"/>
                <w:sz w:val="24"/>
              </w:rPr>
            </w:pPr>
          </w:p>
          <w:p w:rsidR="00BB2868" w:rsidRDefault="00BB2868">
            <w:pPr>
              <w:spacing w:after="0" w:line="240" w:lineRule="auto"/>
              <w:rPr>
                <w:rFonts w:ascii="Times New Roman" w:eastAsia="Times New Roman" w:hAnsi="Times New Roman" w:cs="Times New Roman"/>
                <w:sz w:val="24"/>
              </w:rPr>
            </w:pPr>
          </w:p>
          <w:p w:rsidR="00BB2868" w:rsidRDefault="00BB2868">
            <w:pPr>
              <w:spacing w:after="0" w:line="240" w:lineRule="auto"/>
              <w:rPr>
                <w:rFonts w:ascii="Times New Roman" w:eastAsia="Times New Roman" w:hAnsi="Times New Roman" w:cs="Times New Roman"/>
                <w:sz w:val="24"/>
              </w:rPr>
            </w:pPr>
          </w:p>
          <w:p w:rsidR="00BB2868" w:rsidRDefault="00BB2868">
            <w:pPr>
              <w:spacing w:after="0" w:line="240" w:lineRule="auto"/>
            </w:pPr>
          </w:p>
        </w:tc>
      </w:tr>
    </w:tbl>
    <w:p w:rsidR="004223F7" w:rsidRDefault="00804846" w:rsidP="004223F7">
      <w:pPr>
        <w:spacing w:before="480" w:after="240" w:line="240" w:lineRule="auto"/>
        <w:ind w:right="60" w:firstLine="567"/>
        <w:jc w:val="both"/>
        <w:rPr>
          <w:rFonts w:ascii="Times New Roman" w:eastAsia="Times New Roman" w:hAnsi="Times New Roman" w:cs="Times New Roman"/>
          <w:sz w:val="28"/>
        </w:rPr>
      </w:pPr>
      <w:proofErr w:type="gramStart"/>
      <w:r w:rsidRPr="00D76E7C">
        <w:rPr>
          <w:rFonts w:ascii="Times New Roman" w:eastAsia="Times New Roman" w:hAnsi="Times New Roman" w:cs="Times New Roman"/>
          <w:sz w:val="28"/>
        </w:rPr>
        <w:t xml:space="preserve">В соответствии с Федеральным законом от 06 октября 2003 </w:t>
      </w:r>
      <w:r w:rsidRPr="00D76E7C">
        <w:rPr>
          <w:rFonts w:ascii="Times New Roman" w:eastAsia="Segoe UI Symbol" w:hAnsi="Times New Roman" w:cs="Times New Roman"/>
          <w:sz w:val="28"/>
        </w:rPr>
        <w:t>№</w:t>
      </w:r>
      <w:r w:rsidRPr="00D76E7C">
        <w:rPr>
          <w:rFonts w:ascii="Times New Roman" w:eastAsia="Times New Roman" w:hAnsi="Times New Roman" w:cs="Times New Roman"/>
          <w:sz w:val="28"/>
        </w:rPr>
        <w:t xml:space="preserve">131-ФЗ «Об общих принципах организации местного самоуправления в Российской Федерации», Федеральным законом Российской Федерации от 29.11.2012 </w:t>
      </w:r>
      <w:r w:rsidRPr="00D76E7C">
        <w:rPr>
          <w:rFonts w:ascii="Times New Roman" w:eastAsia="Segoe UI Symbol" w:hAnsi="Times New Roman" w:cs="Times New Roman"/>
          <w:sz w:val="28"/>
        </w:rPr>
        <w:t>№</w:t>
      </w:r>
      <w:r w:rsidRPr="00D76E7C">
        <w:rPr>
          <w:rFonts w:ascii="Times New Roman" w:eastAsia="Times New Roman" w:hAnsi="Times New Roman" w:cs="Times New Roman"/>
          <w:sz w:val="28"/>
        </w:rPr>
        <w:t xml:space="preserve">202-Ф3 «О внесении изменений в часть вторую Налогового кодекса Российской Федерации», Федеральным законом Российской Федерации от 02.12.2013 </w:t>
      </w:r>
      <w:r w:rsidRPr="00D76E7C">
        <w:rPr>
          <w:rFonts w:ascii="Times New Roman" w:eastAsia="Segoe UI Symbol" w:hAnsi="Times New Roman" w:cs="Times New Roman"/>
          <w:sz w:val="28"/>
        </w:rPr>
        <w:t>№</w:t>
      </w:r>
      <w:r w:rsidRPr="00D76E7C">
        <w:rPr>
          <w:rFonts w:ascii="Times New Roman" w:eastAsia="Times New Roman" w:hAnsi="Times New Roman" w:cs="Times New Roman"/>
          <w:sz w:val="28"/>
        </w:rPr>
        <w:t>334-Ф3 «О внесении изменений в часть вторую Налогового кодекса Российской Федерации и статью 5 Закона Российской Федерации «О</w:t>
      </w:r>
      <w:proofErr w:type="gramEnd"/>
      <w:r w:rsidRPr="00D76E7C">
        <w:rPr>
          <w:rFonts w:ascii="Times New Roman" w:eastAsia="Times New Roman" w:hAnsi="Times New Roman" w:cs="Times New Roman"/>
          <w:sz w:val="28"/>
        </w:rPr>
        <w:t xml:space="preserve"> налогах на имущество физических лиц», руководствуясь Уставом муниципального </w:t>
      </w:r>
      <w:proofErr w:type="gramStart"/>
      <w:r w:rsidRPr="00D76E7C">
        <w:rPr>
          <w:rFonts w:ascii="Times New Roman" w:eastAsia="Times New Roman" w:hAnsi="Times New Roman" w:cs="Times New Roman"/>
          <w:sz w:val="28"/>
        </w:rPr>
        <w:t>образования</w:t>
      </w:r>
      <w:proofErr w:type="gramEnd"/>
      <w:r w:rsidRPr="00D76E7C">
        <w:rPr>
          <w:rFonts w:ascii="Times New Roman" w:eastAsia="Times New Roman" w:hAnsi="Times New Roman" w:cs="Times New Roman"/>
          <w:sz w:val="28"/>
        </w:rPr>
        <w:t xml:space="preserve"> Ленинский сельсовет Оренбургского района Оренбургской области Совет депутатов РЕШИЛ: </w:t>
      </w:r>
    </w:p>
    <w:p w:rsidR="00BB2868" w:rsidRPr="00D76E7C" w:rsidRDefault="00804846" w:rsidP="004223F7">
      <w:pPr>
        <w:spacing w:after="0" w:line="240" w:lineRule="auto"/>
        <w:ind w:right="60" w:firstLine="567"/>
        <w:jc w:val="both"/>
        <w:rPr>
          <w:rFonts w:ascii="Times New Roman" w:eastAsia="Times New Roman" w:hAnsi="Times New Roman" w:cs="Times New Roman"/>
          <w:sz w:val="28"/>
        </w:rPr>
      </w:pPr>
      <w:r w:rsidRPr="00D76E7C">
        <w:rPr>
          <w:rFonts w:ascii="Times New Roman" w:eastAsia="Times New Roman" w:hAnsi="Times New Roman" w:cs="Times New Roman"/>
          <w:sz w:val="28"/>
        </w:rPr>
        <w:t xml:space="preserve">1. Внести изменения и дополнения в Положение  "О земельном налоге" утвержденным Решением Совета депутатов муниципального образования Ленинский сельсовет Оренбургского района Оренбургской области от 14 декабря 2016 года </w:t>
      </w:r>
      <w:r w:rsidRPr="00D76E7C">
        <w:rPr>
          <w:rFonts w:ascii="Times New Roman" w:eastAsia="Segoe UI Symbol" w:hAnsi="Times New Roman" w:cs="Times New Roman"/>
          <w:sz w:val="28"/>
        </w:rPr>
        <w:t>№</w:t>
      </w:r>
      <w:r w:rsidRPr="00D76E7C">
        <w:rPr>
          <w:rFonts w:ascii="Times New Roman" w:eastAsia="Times New Roman" w:hAnsi="Times New Roman" w:cs="Times New Roman"/>
          <w:sz w:val="28"/>
        </w:rPr>
        <w:t>53 "О земельном налоге":</w:t>
      </w:r>
    </w:p>
    <w:p w:rsidR="004223F7" w:rsidRDefault="00804846" w:rsidP="004223F7">
      <w:pPr>
        <w:spacing w:after="0" w:line="240" w:lineRule="auto"/>
        <w:ind w:right="60" w:firstLine="567"/>
        <w:jc w:val="both"/>
        <w:rPr>
          <w:rFonts w:ascii="Times New Roman" w:eastAsia="Times New Roman" w:hAnsi="Times New Roman" w:cs="Times New Roman"/>
          <w:sz w:val="28"/>
        </w:rPr>
      </w:pPr>
      <w:r w:rsidRPr="00D76E7C">
        <w:rPr>
          <w:rFonts w:ascii="Times New Roman" w:eastAsia="Times New Roman" w:hAnsi="Times New Roman" w:cs="Times New Roman"/>
          <w:sz w:val="28"/>
        </w:rPr>
        <w:t xml:space="preserve">1.1. </w:t>
      </w:r>
      <w:proofErr w:type="gramStart"/>
      <w:r w:rsidRPr="00D76E7C">
        <w:rPr>
          <w:rFonts w:ascii="Times New Roman" w:eastAsia="Times New Roman" w:hAnsi="Times New Roman" w:cs="Times New Roman"/>
          <w:sz w:val="28"/>
        </w:rPr>
        <w:t>Включить в раздел 7 "Налоговые льготы" Положения  "О земельном налоге" п. 9 "дети - инвалиды и физические лица, соответствующих условиям, необходимым для назначения пенсии в соответствии с законодательством Российской Федерации, действовавшим на 31.12.2018 в отношении которых 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w:t>
      </w:r>
      <w:proofErr w:type="gramEnd"/>
    </w:p>
    <w:p w:rsidR="004223F7" w:rsidRDefault="00804846" w:rsidP="004223F7">
      <w:pPr>
        <w:spacing w:before="480" w:after="240" w:line="240" w:lineRule="auto"/>
        <w:ind w:right="60" w:firstLine="567"/>
        <w:jc w:val="both"/>
        <w:rPr>
          <w:rFonts w:ascii="Times New Roman" w:eastAsia="Times New Roman" w:hAnsi="Times New Roman" w:cs="Times New Roman"/>
          <w:sz w:val="28"/>
        </w:rPr>
      </w:pPr>
      <w:r w:rsidRPr="00D76E7C">
        <w:rPr>
          <w:rFonts w:ascii="Times New Roman" w:eastAsia="Times New Roman" w:hAnsi="Times New Roman" w:cs="Times New Roman"/>
          <w:sz w:val="28"/>
        </w:rPr>
        <w:lastRenderedPageBreak/>
        <w:t>1.2. Включить в раздел 7 "Налоговые льготы" Положения  "О земельном налоге" п. 10 "члены добровольной народной дружины муниципального образования Ленинский сельсовет Оренбургского района Оренбургской области. Основанием для освобождения от уплаты земельного налога является удостоверение члена добровольной народной дружины муниципального образования Ленинский сельсовет Оренбургского района Оренбургской об</w:t>
      </w:r>
      <w:r w:rsidR="004223F7">
        <w:rPr>
          <w:rFonts w:ascii="Times New Roman" w:eastAsia="Times New Roman" w:hAnsi="Times New Roman" w:cs="Times New Roman"/>
          <w:sz w:val="28"/>
        </w:rPr>
        <w:t>ласти</w:t>
      </w:r>
      <w:r w:rsidRPr="00D76E7C">
        <w:rPr>
          <w:rFonts w:ascii="Times New Roman" w:eastAsia="Times New Roman" w:hAnsi="Times New Roman" w:cs="Times New Roman"/>
          <w:sz w:val="28"/>
        </w:rPr>
        <w:t>"</w:t>
      </w:r>
      <w:r w:rsidR="004223F7">
        <w:rPr>
          <w:rFonts w:ascii="Times New Roman" w:eastAsia="Times New Roman" w:hAnsi="Times New Roman" w:cs="Times New Roman"/>
          <w:sz w:val="28"/>
        </w:rPr>
        <w:t xml:space="preserve">  </w:t>
      </w:r>
    </w:p>
    <w:p w:rsidR="00BB2868" w:rsidRPr="00D76E7C" w:rsidRDefault="00804846" w:rsidP="004223F7">
      <w:pPr>
        <w:spacing w:after="0" w:line="240" w:lineRule="auto"/>
        <w:ind w:right="60" w:firstLine="567"/>
        <w:jc w:val="both"/>
        <w:rPr>
          <w:rFonts w:ascii="Times New Roman" w:eastAsia="Times New Roman" w:hAnsi="Times New Roman" w:cs="Times New Roman"/>
          <w:sz w:val="28"/>
        </w:rPr>
      </w:pPr>
      <w:r w:rsidRPr="00D76E7C">
        <w:rPr>
          <w:rFonts w:ascii="Times New Roman" w:eastAsia="Times New Roman" w:hAnsi="Times New Roman" w:cs="Times New Roman"/>
          <w:sz w:val="28"/>
        </w:rPr>
        <w:t>1.3. внести дополнения в п.5 и читать его в следующей редакции:</w:t>
      </w:r>
    </w:p>
    <w:p w:rsidR="00BB2868" w:rsidRPr="00D76E7C" w:rsidRDefault="00804846" w:rsidP="004223F7">
      <w:pPr>
        <w:spacing w:after="240" w:line="240" w:lineRule="auto"/>
        <w:ind w:right="60" w:firstLine="567"/>
        <w:jc w:val="both"/>
        <w:rPr>
          <w:rFonts w:ascii="Times New Roman" w:eastAsia="Times New Roman" w:hAnsi="Times New Roman" w:cs="Times New Roman"/>
          <w:sz w:val="28"/>
        </w:rPr>
      </w:pPr>
      <w:r w:rsidRPr="00D76E7C">
        <w:rPr>
          <w:rFonts w:ascii="Times New Roman" w:eastAsia="Times New Roman" w:hAnsi="Times New Roman" w:cs="Times New Roman"/>
          <w:sz w:val="28"/>
        </w:rPr>
        <w:t xml:space="preserve">"5. Установить, что настоящее решение вступает в силу по истечении одного месяца со дня его официального опубликования и распространяется на </w:t>
      </w:r>
      <w:r w:rsidR="00F6134A" w:rsidRPr="00D76E7C">
        <w:rPr>
          <w:rFonts w:ascii="Times New Roman" w:eastAsia="Times New Roman" w:hAnsi="Times New Roman" w:cs="Times New Roman"/>
          <w:sz w:val="28"/>
        </w:rPr>
        <w:t>налоговые</w:t>
      </w:r>
      <w:r w:rsidRPr="00D76E7C">
        <w:rPr>
          <w:rFonts w:ascii="Times New Roman" w:eastAsia="Times New Roman" w:hAnsi="Times New Roman" w:cs="Times New Roman"/>
          <w:sz w:val="28"/>
        </w:rPr>
        <w:t xml:space="preserve"> </w:t>
      </w:r>
      <w:r w:rsidR="00F6134A" w:rsidRPr="00D76E7C">
        <w:rPr>
          <w:rFonts w:ascii="Times New Roman" w:eastAsia="Times New Roman" w:hAnsi="Times New Roman" w:cs="Times New Roman"/>
          <w:sz w:val="28"/>
        </w:rPr>
        <w:t>периоды,</w:t>
      </w:r>
      <w:r w:rsidRPr="00D76E7C">
        <w:rPr>
          <w:rFonts w:ascii="Times New Roman" w:eastAsia="Times New Roman" w:hAnsi="Times New Roman" w:cs="Times New Roman"/>
          <w:sz w:val="28"/>
        </w:rPr>
        <w:t xml:space="preserve"> начиная с 01.01.2019 год</w:t>
      </w:r>
      <w:r w:rsidR="004223F7">
        <w:rPr>
          <w:rFonts w:ascii="Times New Roman" w:eastAsia="Times New Roman" w:hAnsi="Times New Roman" w:cs="Times New Roman"/>
          <w:sz w:val="28"/>
        </w:rPr>
        <w:t>а.</w:t>
      </w:r>
      <w:r w:rsidRPr="00D76E7C">
        <w:rPr>
          <w:rFonts w:ascii="Times New Roman" w:eastAsia="Times New Roman" w:hAnsi="Times New Roman" w:cs="Times New Roman"/>
          <w:sz w:val="28"/>
        </w:rPr>
        <w:t xml:space="preserve"> </w:t>
      </w:r>
    </w:p>
    <w:p w:rsidR="00BB2868" w:rsidRDefault="00BB2868">
      <w:pPr>
        <w:spacing w:after="0" w:line="240" w:lineRule="auto"/>
        <w:ind w:right="43"/>
        <w:jc w:val="both"/>
        <w:rPr>
          <w:rFonts w:ascii="Times New Roman" w:eastAsia="Times New Roman" w:hAnsi="Times New Roman" w:cs="Times New Roman"/>
          <w:sz w:val="28"/>
        </w:rPr>
      </w:pPr>
    </w:p>
    <w:p w:rsidR="004223F7" w:rsidRPr="00D76E7C" w:rsidRDefault="004223F7">
      <w:pPr>
        <w:spacing w:after="0" w:line="240" w:lineRule="auto"/>
        <w:ind w:right="43"/>
        <w:jc w:val="both"/>
        <w:rPr>
          <w:rFonts w:ascii="Times New Roman" w:eastAsia="Times New Roman" w:hAnsi="Times New Roman" w:cs="Times New Roman"/>
          <w:sz w:val="28"/>
        </w:rPr>
      </w:pPr>
    </w:p>
    <w:p w:rsidR="00BB2868" w:rsidRPr="00D76E7C" w:rsidRDefault="00804846">
      <w:pPr>
        <w:spacing w:after="0" w:line="240" w:lineRule="auto"/>
        <w:ind w:right="43"/>
        <w:jc w:val="both"/>
        <w:rPr>
          <w:rFonts w:ascii="Times New Roman" w:eastAsia="Times New Roman" w:hAnsi="Times New Roman" w:cs="Times New Roman"/>
          <w:sz w:val="28"/>
        </w:rPr>
      </w:pPr>
      <w:r w:rsidRPr="00D76E7C">
        <w:rPr>
          <w:rFonts w:ascii="Times New Roman" w:eastAsia="Times New Roman" w:hAnsi="Times New Roman" w:cs="Times New Roman"/>
          <w:sz w:val="28"/>
        </w:rPr>
        <w:t>Глава муниципального образования</w:t>
      </w:r>
      <w:r w:rsidR="004223F7">
        <w:rPr>
          <w:rFonts w:ascii="Times New Roman" w:eastAsia="Times New Roman" w:hAnsi="Times New Roman" w:cs="Times New Roman"/>
          <w:sz w:val="28"/>
        </w:rPr>
        <w:t xml:space="preserve"> </w:t>
      </w:r>
      <w:r w:rsidRPr="00D76E7C">
        <w:rPr>
          <w:rFonts w:ascii="Times New Roman" w:eastAsia="Times New Roman" w:hAnsi="Times New Roman" w:cs="Times New Roman"/>
          <w:sz w:val="28"/>
        </w:rPr>
        <w:t>-</w:t>
      </w:r>
    </w:p>
    <w:p w:rsidR="00BB2868" w:rsidRPr="00D76E7C" w:rsidRDefault="004223F7">
      <w:pPr>
        <w:spacing w:after="0" w:line="240" w:lineRule="auto"/>
        <w:ind w:right="43"/>
        <w:jc w:val="both"/>
        <w:rPr>
          <w:rFonts w:ascii="Times New Roman" w:eastAsia="Times New Roman" w:hAnsi="Times New Roman" w:cs="Times New Roman"/>
          <w:sz w:val="28"/>
        </w:rPr>
      </w:pPr>
      <w:r>
        <w:rPr>
          <w:rFonts w:ascii="Times New Roman" w:eastAsia="Times New Roman" w:hAnsi="Times New Roman" w:cs="Times New Roman"/>
          <w:sz w:val="28"/>
        </w:rPr>
        <w:t>П</w:t>
      </w:r>
      <w:r w:rsidR="00804846" w:rsidRPr="00D76E7C">
        <w:rPr>
          <w:rFonts w:ascii="Times New Roman" w:eastAsia="Times New Roman" w:hAnsi="Times New Roman" w:cs="Times New Roman"/>
          <w:sz w:val="28"/>
        </w:rPr>
        <w:t xml:space="preserve">редседатель Совета депутатов                                 </w:t>
      </w:r>
      <w:r>
        <w:rPr>
          <w:rFonts w:ascii="Times New Roman" w:eastAsia="Times New Roman" w:hAnsi="Times New Roman" w:cs="Times New Roman"/>
          <w:sz w:val="28"/>
        </w:rPr>
        <w:t xml:space="preserve">                      </w:t>
      </w:r>
      <w:r w:rsidR="00804846" w:rsidRPr="00D76E7C">
        <w:rPr>
          <w:rFonts w:ascii="Times New Roman" w:eastAsia="Times New Roman" w:hAnsi="Times New Roman" w:cs="Times New Roman"/>
          <w:sz w:val="28"/>
        </w:rPr>
        <w:t xml:space="preserve">  </w:t>
      </w:r>
      <w:proofErr w:type="spellStart"/>
      <w:r w:rsidR="00804846" w:rsidRPr="00D76E7C">
        <w:rPr>
          <w:rFonts w:ascii="Times New Roman" w:eastAsia="Times New Roman" w:hAnsi="Times New Roman" w:cs="Times New Roman"/>
          <w:sz w:val="28"/>
        </w:rPr>
        <w:t>А.Г.Табаков</w:t>
      </w:r>
      <w:proofErr w:type="spellEnd"/>
    </w:p>
    <w:p w:rsidR="00BB2868" w:rsidRPr="00D76E7C" w:rsidRDefault="00BB2868">
      <w:pPr>
        <w:spacing w:after="0" w:line="240" w:lineRule="auto"/>
        <w:jc w:val="right"/>
        <w:rPr>
          <w:rFonts w:ascii="Times New Roman" w:eastAsia="Times New Roman" w:hAnsi="Times New Roman" w:cs="Times New Roman"/>
          <w:sz w:val="28"/>
        </w:rPr>
      </w:pPr>
    </w:p>
    <w:p w:rsidR="00BB2868" w:rsidRPr="00D76E7C" w:rsidRDefault="00BB2868">
      <w:pPr>
        <w:spacing w:after="0" w:line="240" w:lineRule="auto"/>
        <w:jc w:val="right"/>
        <w:rPr>
          <w:rFonts w:ascii="Times New Roman" w:eastAsia="Times New Roman" w:hAnsi="Times New Roman" w:cs="Times New Roman"/>
          <w:sz w:val="28"/>
        </w:rPr>
      </w:pPr>
    </w:p>
    <w:p w:rsidR="00BB2868" w:rsidRDefault="00BB2868">
      <w:pPr>
        <w:spacing w:after="0" w:line="240" w:lineRule="auto"/>
        <w:jc w:val="right"/>
        <w:rPr>
          <w:rFonts w:ascii="Times New Roman" w:eastAsia="Times New Roman" w:hAnsi="Times New Roman" w:cs="Times New Roman"/>
          <w:sz w:val="28"/>
        </w:rPr>
      </w:pPr>
    </w:p>
    <w:p w:rsidR="00BB2868" w:rsidRDefault="00BB2868">
      <w:pPr>
        <w:spacing w:after="0" w:line="240" w:lineRule="auto"/>
        <w:jc w:val="right"/>
        <w:rPr>
          <w:rFonts w:ascii="Times New Roman" w:eastAsia="Times New Roman" w:hAnsi="Times New Roman" w:cs="Times New Roman"/>
          <w:sz w:val="28"/>
        </w:rPr>
      </w:pPr>
    </w:p>
    <w:p w:rsidR="00BB2868" w:rsidRDefault="00BB2868">
      <w:pPr>
        <w:spacing w:after="0" w:line="240" w:lineRule="auto"/>
        <w:jc w:val="right"/>
        <w:rPr>
          <w:rFonts w:ascii="Times New Roman" w:eastAsia="Times New Roman" w:hAnsi="Times New Roman" w:cs="Times New Roman"/>
          <w:sz w:val="28"/>
        </w:rPr>
      </w:pPr>
    </w:p>
    <w:p w:rsidR="00BB2868" w:rsidRDefault="00BB2868">
      <w:pPr>
        <w:spacing w:after="0" w:line="240" w:lineRule="auto"/>
        <w:jc w:val="right"/>
        <w:rPr>
          <w:rFonts w:ascii="Times New Roman" w:eastAsia="Times New Roman" w:hAnsi="Times New Roman" w:cs="Times New Roman"/>
          <w:sz w:val="28"/>
        </w:rPr>
      </w:pPr>
    </w:p>
    <w:p w:rsidR="00BB2868" w:rsidRDefault="00BB2868">
      <w:pPr>
        <w:spacing w:after="0" w:line="240" w:lineRule="auto"/>
        <w:jc w:val="right"/>
        <w:rPr>
          <w:rFonts w:ascii="Times New Roman" w:eastAsia="Times New Roman" w:hAnsi="Times New Roman" w:cs="Times New Roman"/>
          <w:sz w:val="28"/>
        </w:rPr>
      </w:pPr>
    </w:p>
    <w:p w:rsidR="00BB2868" w:rsidRDefault="00BB2868">
      <w:pPr>
        <w:spacing w:after="0" w:line="240" w:lineRule="auto"/>
        <w:jc w:val="right"/>
        <w:rPr>
          <w:rFonts w:ascii="Times New Roman" w:eastAsia="Times New Roman" w:hAnsi="Times New Roman" w:cs="Times New Roman"/>
          <w:sz w:val="28"/>
        </w:rPr>
      </w:pPr>
    </w:p>
    <w:sectPr w:rsidR="00BB2868" w:rsidSect="004223F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4CD" w:rsidRDefault="001454CD" w:rsidP="004223F7">
      <w:pPr>
        <w:spacing w:after="0" w:line="240" w:lineRule="auto"/>
      </w:pPr>
      <w:r>
        <w:separator/>
      </w:r>
    </w:p>
  </w:endnote>
  <w:endnote w:type="continuationSeparator" w:id="0">
    <w:p w:rsidR="001454CD" w:rsidRDefault="001454CD" w:rsidP="00422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4CD" w:rsidRDefault="001454CD" w:rsidP="004223F7">
      <w:pPr>
        <w:spacing w:after="0" w:line="240" w:lineRule="auto"/>
      </w:pPr>
      <w:r>
        <w:separator/>
      </w:r>
    </w:p>
  </w:footnote>
  <w:footnote w:type="continuationSeparator" w:id="0">
    <w:p w:rsidR="001454CD" w:rsidRDefault="001454CD" w:rsidP="004223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68"/>
    <w:rsid w:val="00113BBD"/>
    <w:rsid w:val="001454CD"/>
    <w:rsid w:val="002E520D"/>
    <w:rsid w:val="004223F7"/>
    <w:rsid w:val="006C5861"/>
    <w:rsid w:val="00804846"/>
    <w:rsid w:val="00B824F6"/>
    <w:rsid w:val="00BB2868"/>
    <w:rsid w:val="00D12D37"/>
    <w:rsid w:val="00D76E7C"/>
    <w:rsid w:val="00D77926"/>
    <w:rsid w:val="00EF250F"/>
    <w:rsid w:val="00F520BC"/>
    <w:rsid w:val="00F6134A"/>
    <w:rsid w:val="00F91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3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23F7"/>
  </w:style>
  <w:style w:type="paragraph" w:styleId="a5">
    <w:name w:val="footer"/>
    <w:basedOn w:val="a"/>
    <w:link w:val="a6"/>
    <w:uiPriority w:val="99"/>
    <w:unhideWhenUsed/>
    <w:rsid w:val="004223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2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3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23F7"/>
  </w:style>
  <w:style w:type="paragraph" w:styleId="a5">
    <w:name w:val="footer"/>
    <w:basedOn w:val="a"/>
    <w:link w:val="a6"/>
    <w:uiPriority w:val="99"/>
    <w:unhideWhenUsed/>
    <w:rsid w:val="004223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2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1B263-9F3D-47CA-9A1E-C45B848F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390</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Leninskii</dc:creator>
  <cp:lastModifiedBy>GlavBuh</cp:lastModifiedBy>
  <cp:revision>7</cp:revision>
  <cp:lastPrinted>2019-07-22T06:45:00Z</cp:lastPrinted>
  <dcterms:created xsi:type="dcterms:W3CDTF">2019-07-12T04:42:00Z</dcterms:created>
  <dcterms:modified xsi:type="dcterms:W3CDTF">2019-07-22T06:46:00Z</dcterms:modified>
</cp:coreProperties>
</file>